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A4851" w14:textId="18F83581" w:rsidR="00881B1A" w:rsidRPr="008D2400" w:rsidRDefault="00470429" w:rsidP="0047042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881B1A" w:rsidRPr="008D2400">
        <w:rPr>
          <w:rFonts w:ascii="GHEA Grapalat" w:hAnsi="GHEA Grapalat" w:cs="Sylfaen"/>
          <w:b/>
          <w:sz w:val="24"/>
          <w:szCs w:val="24"/>
          <w:lang w:val="hy-AM"/>
        </w:rPr>
        <w:t>Հ Ա Յ Տ Ա Ր Ա Ր ՈՒ Թ Յ ՈՒ Ն</w:t>
      </w:r>
    </w:p>
    <w:p w14:paraId="69851A66" w14:textId="4E655B13" w:rsidR="00881B1A" w:rsidRDefault="00E9104D" w:rsidP="00470429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9104D">
        <w:rPr>
          <w:rFonts w:ascii="GHEA Grapalat" w:hAnsi="GHEA Grapalat" w:cs="Sylfaen"/>
          <w:b/>
          <w:sz w:val="24"/>
          <w:szCs w:val="24"/>
          <w:lang w:val="hy-AM"/>
        </w:rPr>
        <w:t>ՀՀ պ</w:t>
      </w:r>
      <w:r w:rsidR="00881B1A">
        <w:rPr>
          <w:rFonts w:ascii="GHEA Grapalat" w:hAnsi="GHEA Grapalat" w:cs="Sylfaen"/>
          <w:b/>
          <w:sz w:val="24"/>
          <w:szCs w:val="24"/>
          <w:lang w:val="hy-AM"/>
        </w:rPr>
        <w:t>աշտպանության նախարարության մարդու իրավունքների և բարեվարքության կազմակերպման կենտրոնում փորձագետ ներգրավելու մասին</w:t>
      </w:r>
    </w:p>
    <w:p w14:paraId="3252A621" w14:textId="77777777" w:rsidR="00881B1A" w:rsidRDefault="00881B1A" w:rsidP="00470429">
      <w:pPr>
        <w:spacing w:after="0" w:line="360" w:lineRule="auto"/>
        <w:ind w:left="-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7BC091F" w14:textId="2C8D8625" w:rsidR="00881B1A" w:rsidRPr="00E772F8" w:rsidRDefault="00881B1A" w:rsidP="00470429">
      <w:pPr>
        <w:pStyle w:val="Heading10"/>
        <w:keepNext/>
        <w:keepLines/>
        <w:spacing w:line="360" w:lineRule="auto"/>
        <w:ind w:left="-180"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bookmark0"/>
      <w:r w:rsidRPr="00E772F8">
        <w:rPr>
          <w:rFonts w:ascii="GHEA Grapalat" w:hAnsi="GHEA Grapalat"/>
          <w:sz w:val="24"/>
          <w:szCs w:val="24"/>
          <w:lang w:val="hy-AM"/>
        </w:rPr>
        <w:t>Աշխատանքի համառոտ նկարագրությունը</w:t>
      </w:r>
      <w:bookmarkEnd w:id="0"/>
      <w:r w:rsidR="00227B40">
        <w:rPr>
          <w:rFonts w:ascii="GHEA Grapalat" w:hAnsi="GHEA Grapalat"/>
          <w:sz w:val="24"/>
          <w:szCs w:val="24"/>
          <w:lang w:val="hy-AM"/>
        </w:rPr>
        <w:t>`</w:t>
      </w:r>
    </w:p>
    <w:p w14:paraId="73B6A886" w14:textId="0B6B8640" w:rsidR="00881B1A" w:rsidRPr="00F62461" w:rsidRDefault="00C179D3" w:rsidP="00470429">
      <w:pPr>
        <w:spacing w:line="360" w:lineRule="auto"/>
        <w:ind w:left="-180" w:firstLine="720"/>
        <w:jc w:val="both"/>
        <w:rPr>
          <w:lang w:val="hy-AM"/>
        </w:rPr>
      </w:pPr>
      <w:r w:rsidRPr="00E772F8">
        <w:rPr>
          <w:rFonts w:ascii="GHEA Grapalat" w:hAnsi="GHEA Grapalat"/>
          <w:sz w:val="24"/>
          <w:szCs w:val="24"/>
          <w:lang w:val="hy-AM"/>
        </w:rPr>
        <w:t xml:space="preserve">ՀՀ պաշտպանության նախարարության մարդու իրավունքների և բարեվարքության կազմակերպման կենտրոնում (այսուհետ՝ Կենտրոն) </w:t>
      </w:r>
      <w:r w:rsidR="00F62461" w:rsidRPr="00791863">
        <w:rPr>
          <w:rFonts w:ascii="GHEA Grapalat" w:hAnsi="GHEA Grapalat" w:cs="Sylfaen"/>
          <w:sz w:val="24"/>
          <w:szCs w:val="24"/>
          <w:lang w:val="hy-AM"/>
        </w:rPr>
        <w:t xml:space="preserve">պաշտպանության ոլորտում </w:t>
      </w:r>
      <w:r w:rsidR="00F62461" w:rsidRPr="00F62461">
        <w:rPr>
          <w:rFonts w:ascii="GHEA Grapalat" w:hAnsi="GHEA Grapalat" w:cs="Sylfaen"/>
          <w:sz w:val="24"/>
          <w:szCs w:val="24"/>
          <w:lang w:val="hy-AM"/>
        </w:rPr>
        <w:t xml:space="preserve">մարդու </w:t>
      </w:r>
      <w:r w:rsidR="00F62461" w:rsidRPr="00F62461">
        <w:rPr>
          <w:rFonts w:ascii="GHEA Grapalat" w:hAnsi="GHEA Grapalat"/>
          <w:sz w:val="24"/>
          <w:szCs w:val="24"/>
          <w:lang w:val="hy-AM"/>
        </w:rPr>
        <w:t>իրավունքների և հիմնարար ազատությունների արդյունավետ ապահովման և պաշտպանության, իրավական վերլուծությունների և դիրքորոշումների տրամադրման, մարդու իրավունքների խախտումների ուսումնասիրության և ընթացավորման ուղղությամբ իրականացվող աշխատանքների կատարում:</w:t>
      </w:r>
    </w:p>
    <w:p w14:paraId="416C1AB6" w14:textId="77777777" w:rsidR="00F94787" w:rsidRPr="00E772F8" w:rsidRDefault="00F94787" w:rsidP="00470429">
      <w:pPr>
        <w:pStyle w:val="BodyText2"/>
        <w:tabs>
          <w:tab w:val="left" w:pos="0"/>
          <w:tab w:val="left" w:pos="709"/>
        </w:tabs>
        <w:spacing w:after="0" w:line="360" w:lineRule="auto"/>
        <w:ind w:left="-18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772F8">
        <w:rPr>
          <w:rFonts w:ascii="GHEA Grapalat" w:hAnsi="GHEA Grapalat" w:cs="Sylfaen"/>
          <w:b/>
          <w:sz w:val="24"/>
          <w:szCs w:val="24"/>
          <w:lang w:val="hy-AM"/>
        </w:rPr>
        <w:t xml:space="preserve">Փորձագետ ներգրավելու ժամկետը՝ </w:t>
      </w:r>
      <w:r w:rsidR="00F62461" w:rsidRPr="00F62461">
        <w:rPr>
          <w:rFonts w:ascii="GHEA Grapalat" w:hAnsi="GHEA Grapalat" w:cs="Sylfaen"/>
          <w:sz w:val="24"/>
          <w:szCs w:val="24"/>
          <w:lang w:val="hy-AM"/>
        </w:rPr>
        <w:t xml:space="preserve">6 </w:t>
      </w:r>
      <w:r w:rsidR="00F62461" w:rsidRPr="00E772F8">
        <w:rPr>
          <w:rFonts w:ascii="GHEA Grapalat" w:hAnsi="GHEA Grapalat"/>
          <w:sz w:val="24"/>
          <w:szCs w:val="24"/>
          <w:lang w:val="hy-AM"/>
        </w:rPr>
        <w:t>(</w:t>
      </w:r>
      <w:r w:rsidR="00F62461" w:rsidRPr="00F62461">
        <w:rPr>
          <w:rFonts w:ascii="GHEA Grapalat" w:hAnsi="GHEA Grapalat" w:cs="Sylfaen"/>
          <w:sz w:val="24"/>
          <w:szCs w:val="24"/>
          <w:lang w:val="hy-AM"/>
        </w:rPr>
        <w:t>վեց</w:t>
      </w:r>
      <w:r w:rsidR="00F62461" w:rsidRPr="00E772F8">
        <w:rPr>
          <w:rFonts w:ascii="GHEA Grapalat" w:hAnsi="GHEA Grapalat"/>
          <w:sz w:val="24"/>
          <w:szCs w:val="24"/>
          <w:lang w:val="hy-AM"/>
        </w:rPr>
        <w:t>)</w:t>
      </w:r>
      <w:r w:rsidR="00F62461" w:rsidRPr="00F62461">
        <w:rPr>
          <w:rFonts w:ascii="GHEA Grapalat" w:hAnsi="GHEA Grapalat" w:cs="Sylfaen"/>
          <w:sz w:val="24"/>
          <w:szCs w:val="24"/>
          <w:lang w:val="hy-AM"/>
        </w:rPr>
        <w:t xml:space="preserve"> ամիս</w:t>
      </w:r>
      <w:r w:rsidRPr="00E772F8">
        <w:rPr>
          <w:rFonts w:ascii="GHEA Grapalat" w:hAnsi="GHEA Grapalat"/>
          <w:sz w:val="24"/>
          <w:szCs w:val="24"/>
          <w:lang w:val="hy-AM"/>
        </w:rPr>
        <w:t>:</w:t>
      </w:r>
    </w:p>
    <w:p w14:paraId="67E9B08B" w14:textId="5C8D86B0" w:rsidR="00FA35D8" w:rsidRPr="00FA35D8" w:rsidRDefault="00F94787" w:rsidP="00470429">
      <w:pPr>
        <w:pStyle w:val="ListParagraph"/>
        <w:tabs>
          <w:tab w:val="left" w:pos="900"/>
        </w:tabs>
        <w:spacing w:after="0" w:line="360" w:lineRule="auto"/>
        <w:ind w:left="-18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772F8">
        <w:rPr>
          <w:rFonts w:ascii="GHEA Grapalat" w:hAnsi="GHEA Grapalat"/>
          <w:sz w:val="24"/>
          <w:szCs w:val="24"/>
          <w:lang w:val="hy-AM"/>
        </w:rPr>
        <w:t>Փորձագետի աշխատավարձը կազմում է</w:t>
      </w:r>
      <w:r w:rsidR="00FA35D8">
        <w:rPr>
          <w:rFonts w:ascii="GHEA Grapalat" w:hAnsi="GHEA Grapalat"/>
          <w:sz w:val="24"/>
          <w:szCs w:val="24"/>
          <w:lang w:val="hy-AM"/>
        </w:rPr>
        <w:t xml:space="preserve"> </w:t>
      </w:r>
      <w:r w:rsidR="00FA35D8" w:rsidRPr="00FA35D8">
        <w:rPr>
          <w:rFonts w:ascii="GHEA Grapalat" w:hAnsi="GHEA Grapalat"/>
          <w:sz w:val="24"/>
          <w:szCs w:val="24"/>
          <w:lang w:val="hy-AM"/>
        </w:rPr>
        <w:t>322816 երեք հարյուր քսաներկու հազար ութ հարյուր տասնվեց ՀՀ դրամ</w:t>
      </w:r>
      <w:r w:rsidR="00FA35D8">
        <w:rPr>
          <w:rFonts w:ascii="GHEA Grapalat" w:hAnsi="GHEA Grapalat"/>
          <w:sz w:val="24"/>
          <w:szCs w:val="24"/>
          <w:lang w:val="hy-AM"/>
        </w:rPr>
        <w:t xml:space="preserve"> </w:t>
      </w:r>
      <w:r w:rsidR="00FA35D8" w:rsidRPr="00E772F8">
        <w:rPr>
          <w:rFonts w:ascii="GHEA Grapalat" w:hAnsi="GHEA Grapalat"/>
          <w:sz w:val="24"/>
          <w:szCs w:val="24"/>
          <w:lang w:val="hy-AM"/>
        </w:rPr>
        <w:t>(անվանական)</w:t>
      </w:r>
      <w:r w:rsidR="00FA35D8" w:rsidRPr="00FA35D8">
        <w:rPr>
          <w:rFonts w:ascii="GHEA Grapalat" w:hAnsi="GHEA Grapalat"/>
          <w:sz w:val="24"/>
          <w:szCs w:val="24"/>
          <w:lang w:val="hy-AM"/>
        </w:rPr>
        <w:t>:</w:t>
      </w:r>
    </w:p>
    <w:p w14:paraId="6B497FAC" w14:textId="6A32C5BF" w:rsidR="00AC0B6F" w:rsidRDefault="00F94787" w:rsidP="00470429">
      <w:pPr>
        <w:pStyle w:val="BodyText2"/>
        <w:tabs>
          <w:tab w:val="left" w:pos="426"/>
          <w:tab w:val="left" w:pos="1560"/>
          <w:tab w:val="left" w:pos="2160"/>
          <w:tab w:val="left" w:pos="2520"/>
          <w:tab w:val="left" w:pos="2610"/>
          <w:tab w:val="left" w:pos="2970"/>
          <w:tab w:val="left" w:pos="3060"/>
          <w:tab w:val="left" w:pos="3240"/>
          <w:tab w:val="left" w:pos="3330"/>
          <w:tab w:val="left" w:pos="3600"/>
          <w:tab w:val="left" w:pos="3780"/>
        </w:tabs>
        <w:spacing w:after="0" w:line="360" w:lineRule="auto"/>
        <w:ind w:left="-18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772F8">
        <w:rPr>
          <w:rFonts w:ascii="GHEA Grapalat" w:hAnsi="GHEA Grapalat"/>
          <w:sz w:val="24"/>
          <w:szCs w:val="24"/>
          <w:lang w:val="hy-AM"/>
        </w:rPr>
        <w:tab/>
        <w:t>Փորձագետի</w:t>
      </w:r>
      <w:r w:rsidR="00C179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72F8">
        <w:rPr>
          <w:rFonts w:ascii="GHEA Grapalat" w:hAnsi="GHEA Grapalat"/>
          <w:sz w:val="24"/>
          <w:szCs w:val="24"/>
          <w:lang w:val="hy-AM"/>
        </w:rPr>
        <w:t>համար</w:t>
      </w:r>
      <w:r w:rsidR="00C179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72F8">
        <w:rPr>
          <w:rFonts w:ascii="GHEA Grapalat" w:hAnsi="GHEA Grapalat"/>
          <w:sz w:val="24"/>
          <w:szCs w:val="24"/>
          <w:lang w:val="hy-AM"/>
        </w:rPr>
        <w:t>հավելավճարներ,</w:t>
      </w:r>
      <w:r w:rsidR="00C179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72F8">
        <w:rPr>
          <w:rFonts w:ascii="GHEA Grapalat" w:hAnsi="GHEA Grapalat"/>
          <w:sz w:val="24"/>
          <w:szCs w:val="24"/>
          <w:lang w:val="hy-AM"/>
        </w:rPr>
        <w:t>լրավճարներ</w:t>
      </w:r>
      <w:r w:rsidR="00C179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72F8">
        <w:rPr>
          <w:rFonts w:ascii="GHEA Grapalat" w:hAnsi="GHEA Grapalat"/>
          <w:sz w:val="24"/>
          <w:szCs w:val="24"/>
          <w:lang w:val="hy-AM"/>
        </w:rPr>
        <w:t>չեն</w:t>
      </w:r>
      <w:r w:rsidR="00C179D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72F8">
        <w:rPr>
          <w:rFonts w:ascii="GHEA Grapalat" w:hAnsi="GHEA Grapalat"/>
          <w:sz w:val="24"/>
          <w:szCs w:val="24"/>
          <w:lang w:val="hy-AM"/>
        </w:rPr>
        <w:t>սահմանվում:</w:t>
      </w:r>
    </w:p>
    <w:p w14:paraId="7DB3D53A" w14:textId="77777777" w:rsidR="00F94787" w:rsidRPr="00E772F8" w:rsidRDefault="00F94787" w:rsidP="00470429">
      <w:pPr>
        <w:pStyle w:val="BodyText2"/>
        <w:tabs>
          <w:tab w:val="left" w:pos="426"/>
          <w:tab w:val="left" w:pos="1560"/>
          <w:tab w:val="left" w:pos="2160"/>
          <w:tab w:val="left" w:pos="2610"/>
          <w:tab w:val="left" w:pos="3330"/>
          <w:tab w:val="left" w:pos="3780"/>
        </w:tabs>
        <w:spacing w:after="0" w:line="360" w:lineRule="auto"/>
        <w:ind w:left="-18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772F8">
        <w:rPr>
          <w:rFonts w:ascii="GHEA Grapalat" w:hAnsi="GHEA Grapalat"/>
          <w:sz w:val="24"/>
          <w:szCs w:val="24"/>
          <w:lang w:val="hy-AM"/>
        </w:rPr>
        <w:br/>
      </w:r>
      <w:r w:rsidRPr="00E772F8">
        <w:rPr>
          <w:rFonts w:ascii="GHEA Grapalat" w:hAnsi="GHEA Grapalat" w:cs="Sylfaen"/>
          <w:b/>
          <w:sz w:val="24"/>
          <w:szCs w:val="24"/>
          <w:lang w:val="hy-AM"/>
        </w:rPr>
        <w:tab/>
        <w:t>Փորձագետի աշխատանքային ռեժիմը, տևողությունը և արձակուրդը՝</w:t>
      </w:r>
    </w:p>
    <w:p w14:paraId="77081A10" w14:textId="77777777" w:rsidR="00F94787" w:rsidRPr="00E772F8" w:rsidRDefault="00F94787" w:rsidP="00470429">
      <w:pPr>
        <w:pStyle w:val="BodyText2"/>
        <w:tabs>
          <w:tab w:val="left" w:pos="426"/>
          <w:tab w:val="left" w:pos="1560"/>
        </w:tabs>
        <w:spacing w:after="0" w:line="360" w:lineRule="auto"/>
        <w:ind w:left="-18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772F8">
        <w:rPr>
          <w:rFonts w:ascii="GHEA Grapalat" w:hAnsi="GHEA Grapalat"/>
          <w:sz w:val="24"/>
          <w:szCs w:val="24"/>
          <w:lang w:val="hy-AM"/>
        </w:rPr>
        <w:t>Փորձագետի համար սահմանվում է աշխատաժամանակի նորմալ տևողություն: Աշխատանքային օրվա սկիզբը սահմանվում է ժամը 9.00, ավարտը՝ ժամը 18.00:</w:t>
      </w:r>
    </w:p>
    <w:p w14:paraId="75C21B55" w14:textId="42653DC0" w:rsidR="004907CA" w:rsidRDefault="00F94787" w:rsidP="00966CD9">
      <w:pPr>
        <w:pStyle w:val="BodyText2"/>
        <w:tabs>
          <w:tab w:val="left" w:pos="426"/>
          <w:tab w:val="left" w:pos="1560"/>
        </w:tabs>
        <w:spacing w:after="0" w:line="360" w:lineRule="auto"/>
        <w:ind w:left="-18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772F8">
        <w:rPr>
          <w:rFonts w:ascii="GHEA Grapalat" w:hAnsi="GHEA Grapalat"/>
          <w:sz w:val="24"/>
          <w:szCs w:val="24"/>
          <w:lang w:val="hy-AM"/>
        </w:rPr>
        <w:t>Փորձագետին ՀՀ օրենսդրությամբ սահմանված կարգով տրամադրվում է ամենամյա նվազագույն արձակուրդ՝ 20 աշխատանքային օր տևողությամբ:</w:t>
      </w:r>
    </w:p>
    <w:p w14:paraId="40FEB64F" w14:textId="77777777" w:rsidR="00966CD9" w:rsidRPr="00E772F8" w:rsidRDefault="00966CD9" w:rsidP="00966CD9">
      <w:pPr>
        <w:pStyle w:val="BodyText2"/>
        <w:tabs>
          <w:tab w:val="left" w:pos="426"/>
          <w:tab w:val="left" w:pos="1560"/>
        </w:tabs>
        <w:spacing w:after="0" w:line="360" w:lineRule="auto"/>
        <w:ind w:left="-18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p w14:paraId="149825D2" w14:textId="02114B92" w:rsidR="00F94787" w:rsidRDefault="00F94787" w:rsidP="004907CA">
      <w:pPr>
        <w:pStyle w:val="BodyText"/>
        <w:spacing w:line="360" w:lineRule="auto"/>
        <w:ind w:left="-180"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772F8">
        <w:rPr>
          <w:rFonts w:ascii="GHEA Grapalat" w:hAnsi="GHEA Grapalat"/>
          <w:b/>
          <w:bCs/>
          <w:sz w:val="24"/>
          <w:szCs w:val="24"/>
          <w:lang w:val="hy-AM"/>
        </w:rPr>
        <w:t>Փորձագետի պարտականությունները`</w:t>
      </w:r>
    </w:p>
    <w:p w14:paraId="6F1D1D56" w14:textId="658566A5" w:rsidR="007F5C48" w:rsidRPr="007F5C48" w:rsidRDefault="007F5C48" w:rsidP="00470429">
      <w:pPr>
        <w:tabs>
          <w:tab w:val="num" w:pos="550"/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7F5C48">
        <w:rPr>
          <w:rFonts w:ascii="GHEA Grapalat" w:hAnsi="GHEA Grapalat"/>
          <w:sz w:val="24"/>
          <w:szCs w:val="24"/>
          <w:lang w:val="hy-AM"/>
        </w:rPr>
        <w:t xml:space="preserve">1 </w:t>
      </w:r>
      <w:r w:rsidRPr="00791863">
        <w:rPr>
          <w:rFonts w:ascii="GHEA Grapalat" w:hAnsi="GHEA Grapalat" w:cs="Sylfaen"/>
          <w:sz w:val="24"/>
          <w:szCs w:val="24"/>
          <w:lang w:val="hy-AM"/>
        </w:rPr>
        <w:t>պաշտպանության ոլորտում մարդու իրավունք</w:t>
      </w:r>
      <w:r w:rsidRPr="00791863">
        <w:rPr>
          <w:rFonts w:ascii="GHEA Grapalat" w:hAnsi="GHEA Grapalat" w:cs="Sylfaen"/>
          <w:sz w:val="24"/>
          <w:szCs w:val="24"/>
          <w:lang w:val="hy-AM"/>
        </w:rPr>
        <w:softHyphen/>
        <w:t>ների և բարեվար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791863">
        <w:rPr>
          <w:rFonts w:ascii="GHEA Grapalat" w:hAnsi="GHEA Grapalat" w:cs="Sylfaen"/>
          <w:sz w:val="24"/>
          <w:szCs w:val="24"/>
          <w:lang w:val="hy-AM"/>
        </w:rPr>
        <w:t>քության ամրապնդ</w:t>
      </w:r>
      <w:r w:rsidRPr="00791863">
        <w:rPr>
          <w:rFonts w:ascii="GHEA Grapalat" w:hAnsi="GHEA Grapalat" w:cs="Sylfaen"/>
          <w:sz w:val="24"/>
          <w:szCs w:val="24"/>
          <w:lang w:val="hy-AM"/>
        </w:rPr>
        <w:softHyphen/>
        <w:t xml:space="preserve">ման թեմաներով </w:t>
      </w:r>
      <w:r w:rsidRPr="00791863">
        <w:rPr>
          <w:rFonts w:ascii="GHEA Grapalat" w:hAnsi="GHEA Grapalat"/>
          <w:sz w:val="24"/>
          <w:szCs w:val="24"/>
          <w:lang w:val="hy-AM"/>
        </w:rPr>
        <w:t>խորհրդատվությ</w:t>
      </w:r>
      <w:r w:rsidR="00470429" w:rsidRPr="00470429">
        <w:rPr>
          <w:rFonts w:ascii="GHEA Grapalat" w:hAnsi="GHEA Grapalat"/>
          <w:sz w:val="24"/>
          <w:szCs w:val="24"/>
          <w:lang w:val="hy-AM"/>
        </w:rPr>
        <w:t>ան</w:t>
      </w:r>
      <w:r w:rsidRPr="00791863">
        <w:rPr>
          <w:rFonts w:ascii="GHEA Grapalat" w:hAnsi="GHEA Grapalat"/>
          <w:sz w:val="24"/>
          <w:szCs w:val="24"/>
          <w:lang w:val="hy-AM"/>
        </w:rPr>
        <w:t xml:space="preserve"> և գիտագոր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791863">
        <w:rPr>
          <w:rFonts w:ascii="GHEA Grapalat" w:hAnsi="GHEA Grapalat"/>
          <w:sz w:val="24"/>
          <w:szCs w:val="24"/>
          <w:lang w:val="hy-AM"/>
        </w:rPr>
        <w:t>ծնական-մեթո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791863">
        <w:rPr>
          <w:rFonts w:ascii="GHEA Grapalat" w:hAnsi="GHEA Grapalat"/>
          <w:sz w:val="24"/>
          <w:szCs w:val="24"/>
          <w:lang w:val="hy-AM"/>
        </w:rPr>
        <w:t xml:space="preserve">դական </w:t>
      </w:r>
      <w:r w:rsidRPr="00791863">
        <w:rPr>
          <w:rFonts w:ascii="GHEA Grapalat" w:hAnsi="GHEA Grapalat"/>
          <w:sz w:val="24"/>
          <w:szCs w:val="24"/>
          <w:lang w:val="hy-AM"/>
        </w:rPr>
        <w:lastRenderedPageBreak/>
        <w:t xml:space="preserve">առաջարկների, համապատասխան գործողությունների, ծրագրերի մշակման և </w:t>
      </w:r>
      <w:r w:rsidR="00470429" w:rsidRPr="00470429">
        <w:rPr>
          <w:rFonts w:ascii="GHEA Grapalat" w:hAnsi="GHEA Grapalat"/>
          <w:sz w:val="24"/>
          <w:szCs w:val="24"/>
          <w:lang w:val="hy-AM"/>
        </w:rPr>
        <w:t xml:space="preserve">իրագործման </w:t>
      </w:r>
      <w:r w:rsidRPr="00791863">
        <w:rPr>
          <w:rFonts w:ascii="GHEA Grapalat" w:hAnsi="GHEA Grapalat"/>
          <w:sz w:val="24"/>
          <w:szCs w:val="24"/>
          <w:lang w:val="hy-AM"/>
        </w:rPr>
        <w:t>մշտադիտարկման աշխատանքներ</w:t>
      </w:r>
      <w:r w:rsidRPr="007F5C48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4AFB56DD" w14:textId="16B2FC1F" w:rsidR="007F5C48" w:rsidRPr="007F5C48" w:rsidRDefault="007F5C48" w:rsidP="00470429">
      <w:pPr>
        <w:tabs>
          <w:tab w:val="num" w:pos="550"/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F5C48">
        <w:rPr>
          <w:rFonts w:ascii="GHEA Grapalat" w:hAnsi="GHEA Grapalat"/>
          <w:sz w:val="24"/>
          <w:szCs w:val="24"/>
          <w:lang w:val="hy-AM"/>
        </w:rPr>
        <w:tab/>
        <w:t xml:space="preserve">2 </w:t>
      </w:r>
      <w:r w:rsidRPr="00791863">
        <w:rPr>
          <w:rFonts w:ascii="GHEA Grapalat" w:hAnsi="GHEA Grapalat"/>
          <w:sz w:val="24"/>
          <w:szCs w:val="24"/>
          <w:lang w:val="hy-AM"/>
        </w:rPr>
        <w:t>զինծառայողների, նրանց ընտանիքների անդամների և զինծառա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791863">
        <w:rPr>
          <w:rFonts w:ascii="GHEA Grapalat" w:hAnsi="GHEA Grapalat"/>
          <w:sz w:val="24"/>
          <w:szCs w:val="24"/>
          <w:lang w:val="hy-AM"/>
        </w:rPr>
        <w:t>յողներին հավա</w:t>
      </w:r>
      <w:r w:rsidRPr="00791863">
        <w:rPr>
          <w:rFonts w:ascii="GHEA Grapalat" w:hAnsi="GHEA Grapalat"/>
          <w:sz w:val="24"/>
          <w:szCs w:val="24"/>
          <w:lang w:val="hy-AM"/>
        </w:rPr>
        <w:softHyphen/>
        <w:t>սա</w:t>
      </w:r>
      <w:r w:rsidRPr="00791863">
        <w:rPr>
          <w:rFonts w:ascii="GHEA Grapalat" w:hAnsi="GHEA Grapalat"/>
          <w:sz w:val="24"/>
          <w:szCs w:val="24"/>
          <w:lang w:val="hy-AM"/>
        </w:rPr>
        <w:softHyphen/>
      </w:r>
      <w:r w:rsidRPr="00791863">
        <w:rPr>
          <w:rFonts w:ascii="GHEA Grapalat" w:hAnsi="GHEA Grapalat"/>
          <w:sz w:val="24"/>
          <w:szCs w:val="24"/>
          <w:lang w:val="hy-AM"/>
        </w:rPr>
        <w:softHyphen/>
        <w:t>րեց</w:t>
      </w:r>
      <w:r w:rsidRPr="00791863">
        <w:rPr>
          <w:rFonts w:ascii="GHEA Grapalat" w:hAnsi="GHEA Grapalat"/>
          <w:sz w:val="24"/>
          <w:szCs w:val="24"/>
          <w:lang w:val="hy-AM"/>
        </w:rPr>
        <w:softHyphen/>
        <w:t>ված անձանց իրավունքների պաշտպանությանն ուղղված աշխա</w:t>
      </w:r>
      <w:r>
        <w:rPr>
          <w:rFonts w:ascii="GHEA Grapalat" w:hAnsi="GHEA Grapalat"/>
          <w:sz w:val="24"/>
          <w:szCs w:val="24"/>
          <w:lang w:val="hy-AM"/>
        </w:rPr>
        <w:softHyphen/>
      </w:r>
      <w:r w:rsidRPr="00791863">
        <w:rPr>
          <w:rFonts w:ascii="GHEA Grapalat" w:hAnsi="GHEA Grapalat"/>
          <w:sz w:val="24"/>
          <w:szCs w:val="24"/>
          <w:lang w:val="hy-AM"/>
        </w:rPr>
        <w:t>տանքներ</w:t>
      </w:r>
      <w:r w:rsidRPr="007F5C48">
        <w:rPr>
          <w:rFonts w:ascii="GHEA Grapalat" w:hAnsi="GHEA Grapalat"/>
          <w:sz w:val="24"/>
          <w:szCs w:val="24"/>
          <w:lang w:val="hy-AM"/>
        </w:rPr>
        <w:t>,</w:t>
      </w:r>
    </w:p>
    <w:p w14:paraId="27404869" w14:textId="6E8FE34E" w:rsidR="007F5C48" w:rsidRPr="007F5C48" w:rsidRDefault="007F5C48" w:rsidP="00470429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F5C48">
        <w:rPr>
          <w:rFonts w:ascii="GHEA Grapalat" w:hAnsi="GHEA Grapalat"/>
          <w:sz w:val="24"/>
          <w:szCs w:val="24"/>
          <w:lang w:val="hy-AM"/>
        </w:rPr>
        <w:t>3</w:t>
      </w:r>
      <w:r w:rsidRPr="009726F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1863">
        <w:rPr>
          <w:rFonts w:ascii="GHEA Grapalat" w:hAnsi="GHEA Grapalat"/>
          <w:color w:val="000000"/>
          <w:sz w:val="24"/>
          <w:szCs w:val="24"/>
          <w:lang w:val="hy-AM"/>
        </w:rPr>
        <w:t>զինծառայողների իրավունքների խախտման վերաբերյալ ստացված տեղե</w:t>
      </w:r>
      <w:r w:rsidRPr="00791863">
        <w:rPr>
          <w:rFonts w:ascii="GHEA Grapalat" w:hAnsi="GHEA Grapalat"/>
          <w:color w:val="000000"/>
          <w:sz w:val="24"/>
          <w:szCs w:val="24"/>
          <w:lang w:val="hy-AM"/>
        </w:rPr>
        <w:softHyphen/>
        <w:t>կատ</w:t>
      </w:r>
      <w:r w:rsidRPr="00791863">
        <w:rPr>
          <w:rFonts w:ascii="GHEA Grapalat" w:hAnsi="GHEA Grapalat"/>
          <w:color w:val="000000"/>
          <w:sz w:val="24"/>
          <w:szCs w:val="24"/>
          <w:lang w:val="hy-AM"/>
        </w:rPr>
        <w:softHyphen/>
        <w:t>վու</w:t>
      </w:r>
      <w:r w:rsidRPr="00791863">
        <w:rPr>
          <w:rFonts w:ascii="GHEA Grapalat" w:hAnsi="GHEA Grapalat"/>
          <w:color w:val="000000"/>
          <w:sz w:val="24"/>
          <w:szCs w:val="24"/>
          <w:lang w:val="hy-AM"/>
        </w:rPr>
        <w:softHyphen/>
        <w:t>թյան համակողմանի ուսումնասիրություն, այդ թվում՝ ըստ ենթա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791863">
        <w:rPr>
          <w:rFonts w:ascii="GHEA Grapalat" w:hAnsi="GHEA Grapalat"/>
          <w:color w:val="000000"/>
          <w:sz w:val="24"/>
          <w:szCs w:val="24"/>
          <w:lang w:val="hy-AM"/>
        </w:rPr>
        <w:t>կարգության՝ համապա</w:t>
      </w:r>
      <w:r w:rsidRPr="00791863">
        <w:rPr>
          <w:rFonts w:ascii="GHEA Grapalat" w:hAnsi="GHEA Grapalat"/>
          <w:color w:val="000000"/>
          <w:sz w:val="24"/>
          <w:szCs w:val="24"/>
          <w:lang w:val="hy-AM"/>
        </w:rPr>
        <w:softHyphen/>
        <w:t>տաս</w:t>
      </w:r>
      <w:r w:rsidRPr="00791863">
        <w:rPr>
          <w:rFonts w:ascii="GHEA Grapalat" w:hAnsi="GHEA Grapalat"/>
          <w:color w:val="000000"/>
          <w:sz w:val="24"/>
          <w:szCs w:val="24"/>
          <w:lang w:val="hy-AM"/>
        </w:rPr>
        <w:softHyphen/>
        <w:t>խան ստորաբաժանումներ բանավոր և գրավոր հարցում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791863">
        <w:rPr>
          <w:rFonts w:ascii="GHEA Grapalat" w:hAnsi="GHEA Grapalat"/>
          <w:color w:val="000000"/>
          <w:sz w:val="24"/>
          <w:szCs w:val="24"/>
          <w:lang w:val="hy-AM"/>
        </w:rPr>
        <w:t>ների ուղարկման աշխատանքներ</w:t>
      </w:r>
      <w:r w:rsidRPr="007F5C48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68269BBD" w14:textId="534FB773" w:rsidR="007F5C48" w:rsidRDefault="007F5C48" w:rsidP="00470429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F5C48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7F5C48">
        <w:rPr>
          <w:rFonts w:ascii="GHEA Grapalat" w:hAnsi="GHEA Grapalat"/>
          <w:sz w:val="24"/>
          <w:szCs w:val="24"/>
          <w:lang w:val="hy-AM"/>
        </w:rPr>
        <w:t xml:space="preserve"> </w:t>
      </w:r>
      <w:r w:rsidRPr="00791863">
        <w:rPr>
          <w:rFonts w:ascii="GHEA Grapalat" w:hAnsi="GHEA Grapalat" w:cs="Sylfaen"/>
          <w:sz w:val="24"/>
          <w:szCs w:val="24"/>
          <w:lang w:val="hy-AM"/>
        </w:rPr>
        <w:t>մարդու իրավունքների և բարեվարքության ամրապնդման</w:t>
      </w:r>
      <w:r w:rsidRPr="00791863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791863">
        <w:rPr>
          <w:rFonts w:ascii="GHEA Grapalat" w:hAnsi="GHEA Grapalat" w:cs="Sylfaen"/>
          <w:sz w:val="24"/>
          <w:szCs w:val="24"/>
          <w:lang w:val="hy-AM"/>
        </w:rPr>
        <w:t>այդ թվում` էթիկայի խախտումների</w:t>
      </w:r>
      <w:r w:rsidRPr="00791863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791863">
        <w:rPr>
          <w:rFonts w:ascii="GHEA Grapalat" w:hAnsi="GHEA Grapalat" w:cs="Sylfaen"/>
          <w:sz w:val="24"/>
          <w:szCs w:val="24"/>
          <w:lang w:val="hy-AM"/>
        </w:rPr>
        <w:t>առնչությամբ նախա</w:t>
      </w:r>
      <w:r w:rsidRPr="00791863">
        <w:rPr>
          <w:rFonts w:ascii="GHEA Grapalat" w:hAnsi="GHEA Grapalat" w:cs="Sylfaen"/>
          <w:sz w:val="24"/>
          <w:szCs w:val="24"/>
          <w:lang w:val="hy-AM"/>
        </w:rPr>
        <w:softHyphen/>
        <w:t>րա</w:t>
      </w:r>
      <w:r w:rsidRPr="00791863">
        <w:rPr>
          <w:rFonts w:ascii="GHEA Grapalat" w:hAnsi="GHEA Grapalat" w:cs="Sylfaen"/>
          <w:sz w:val="24"/>
          <w:szCs w:val="24"/>
          <w:lang w:val="hy-AM"/>
        </w:rPr>
        <w:softHyphen/>
        <w:t>րին ուղղված բողոքների և</w:t>
      </w:r>
      <w:r w:rsidRPr="00791863">
        <w:rPr>
          <w:rFonts w:ascii="GHEA Grapalat" w:hAnsi="GHEA Grapalat"/>
          <w:sz w:val="24"/>
          <w:szCs w:val="24"/>
          <w:lang w:val="hy-AM"/>
        </w:rPr>
        <w:t>/</w:t>
      </w:r>
      <w:r w:rsidRPr="00791863">
        <w:rPr>
          <w:rFonts w:ascii="GHEA Grapalat" w:hAnsi="GHEA Grapalat" w:cs="Sylfaen"/>
          <w:sz w:val="24"/>
          <w:szCs w:val="24"/>
          <w:lang w:val="hy-AM"/>
        </w:rPr>
        <w:t>կամ հարցումների վերա</w:t>
      </w:r>
      <w:r w:rsidRPr="00791863">
        <w:rPr>
          <w:rFonts w:ascii="GHEA Grapalat" w:hAnsi="GHEA Grapalat" w:cs="Sylfaen"/>
          <w:sz w:val="24"/>
          <w:szCs w:val="24"/>
          <w:lang w:val="hy-AM"/>
        </w:rPr>
        <w:softHyphen/>
        <w:t>բեր</w:t>
      </w:r>
      <w:r w:rsidRPr="00791863">
        <w:rPr>
          <w:rFonts w:ascii="GHEA Grapalat" w:hAnsi="GHEA Grapalat" w:cs="Sylfaen"/>
          <w:sz w:val="24"/>
          <w:szCs w:val="24"/>
          <w:lang w:val="hy-AM"/>
        </w:rPr>
        <w:softHyphen/>
        <w:t>յալ ստորաբաժանումների կողմից նախա</w:t>
      </w:r>
      <w:r w:rsidRPr="00791863">
        <w:rPr>
          <w:rFonts w:ascii="GHEA Grapalat" w:hAnsi="GHEA Grapalat" w:cs="Sylfaen"/>
          <w:sz w:val="24"/>
          <w:szCs w:val="24"/>
          <w:lang w:val="hy-AM"/>
        </w:rPr>
        <w:softHyphen/>
        <w:t>պատրաստված պատաս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 w:rsidRPr="00791863">
        <w:rPr>
          <w:rFonts w:ascii="GHEA Grapalat" w:hAnsi="GHEA Grapalat" w:cs="Sylfaen"/>
          <w:sz w:val="24"/>
          <w:szCs w:val="24"/>
          <w:lang w:val="hy-AM"/>
        </w:rPr>
        <w:t>խան նամակների վերաբերյալ դիրքորոշման նախապատրաստ</w:t>
      </w:r>
      <w:r w:rsidR="00470429" w:rsidRPr="00470429">
        <w:rPr>
          <w:rFonts w:ascii="GHEA Grapalat" w:hAnsi="GHEA Grapalat" w:cs="Sylfaen"/>
          <w:sz w:val="24"/>
          <w:szCs w:val="24"/>
          <w:lang w:val="hy-AM"/>
        </w:rPr>
        <w:t>ում</w:t>
      </w:r>
      <w:r w:rsidRPr="007F5C48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79186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C319952" w14:textId="4C4D03DD" w:rsidR="007F5C48" w:rsidRDefault="007F5C48" w:rsidP="00470429">
      <w:pPr>
        <w:tabs>
          <w:tab w:val="left" w:pos="851"/>
          <w:tab w:val="num" w:pos="108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726F1">
        <w:rPr>
          <w:rFonts w:ascii="GHEA Grapalat" w:hAnsi="GHEA Grapalat" w:cs="Sylfaen"/>
          <w:sz w:val="24"/>
          <w:szCs w:val="24"/>
          <w:lang w:val="hy-AM"/>
        </w:rPr>
        <w:t>5</w:t>
      </w:r>
      <w:r w:rsidRPr="009726F1">
        <w:rPr>
          <w:rFonts w:ascii="GHEA Grapalat" w:hAnsi="GHEA Grapalat"/>
          <w:sz w:val="24"/>
          <w:szCs w:val="24"/>
          <w:lang w:val="hy-AM"/>
        </w:rPr>
        <w:t xml:space="preserve"> </w:t>
      </w:r>
      <w:r w:rsidRPr="00791863">
        <w:rPr>
          <w:rFonts w:ascii="GHEA Grapalat" w:hAnsi="GHEA Grapalat"/>
          <w:sz w:val="24"/>
          <w:szCs w:val="24"/>
          <w:lang w:val="hy-AM"/>
        </w:rPr>
        <w:t>ՀՀ պաշտպանության ոլորտում մարդու իրավունքների և բարեվարքության ամրապնդման</w:t>
      </w:r>
      <w:r w:rsidR="00470429" w:rsidRPr="00470429">
        <w:rPr>
          <w:rFonts w:ascii="GHEA Grapalat" w:hAnsi="GHEA Grapalat"/>
          <w:sz w:val="24"/>
          <w:szCs w:val="24"/>
          <w:lang w:val="hy-AM"/>
        </w:rPr>
        <w:t xml:space="preserve">ն ուղղված </w:t>
      </w:r>
      <w:r w:rsidRPr="00791863">
        <w:rPr>
          <w:rFonts w:ascii="GHEA Grapalat" w:hAnsi="GHEA Grapalat"/>
          <w:sz w:val="24"/>
          <w:szCs w:val="24"/>
          <w:lang w:val="hy-AM"/>
        </w:rPr>
        <w:t>ուսումնասիրություններ</w:t>
      </w:r>
      <w:r w:rsidR="00E9104D" w:rsidRPr="00E9104D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791863">
        <w:rPr>
          <w:rFonts w:ascii="GHEA Grapalat" w:hAnsi="GHEA Grapalat"/>
          <w:sz w:val="24"/>
          <w:szCs w:val="24"/>
          <w:lang w:val="hy-AM"/>
        </w:rPr>
        <w:t>ըստ ստորաբաժանումների</w:t>
      </w:r>
      <w:r w:rsidRPr="009726F1">
        <w:rPr>
          <w:rFonts w:ascii="GHEA Grapalat" w:hAnsi="GHEA Grapalat"/>
          <w:sz w:val="24"/>
          <w:szCs w:val="24"/>
          <w:lang w:val="hy-AM"/>
        </w:rPr>
        <w:t>,</w:t>
      </w:r>
    </w:p>
    <w:p w14:paraId="05D3BBB4" w14:textId="4AA60D1D" w:rsidR="007F5C48" w:rsidRPr="00EB160F" w:rsidRDefault="007F5C48" w:rsidP="00470429">
      <w:pPr>
        <w:tabs>
          <w:tab w:val="left" w:pos="851"/>
          <w:tab w:val="num" w:pos="1080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726F1">
        <w:rPr>
          <w:rFonts w:ascii="GHEA Grapalat" w:hAnsi="GHEA Grapalat"/>
          <w:sz w:val="24"/>
          <w:szCs w:val="24"/>
          <w:lang w:val="hy-AM"/>
        </w:rPr>
        <w:t xml:space="preserve">6 </w:t>
      </w:r>
      <w:r w:rsidRPr="00791863">
        <w:rPr>
          <w:rFonts w:ascii="GHEA Grapalat" w:hAnsi="GHEA Grapalat"/>
          <w:sz w:val="24"/>
          <w:szCs w:val="24"/>
          <w:lang w:val="hy-AM"/>
        </w:rPr>
        <w:t>մարդու իրավունքների և բարե</w:t>
      </w:r>
      <w:r w:rsidRPr="00791863">
        <w:rPr>
          <w:rFonts w:ascii="GHEA Grapalat" w:hAnsi="GHEA Grapalat"/>
          <w:sz w:val="24"/>
          <w:szCs w:val="24"/>
          <w:lang w:val="hy-AM"/>
        </w:rPr>
        <w:softHyphen/>
        <w:t>վարքության տեսանկյունից կարծիքի, օրենսդրական փոփոխությունների</w:t>
      </w:r>
      <w:r w:rsidR="00470429" w:rsidRPr="004704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1863">
        <w:rPr>
          <w:rFonts w:ascii="GHEA Grapalat" w:hAnsi="GHEA Grapalat"/>
          <w:sz w:val="24"/>
          <w:szCs w:val="24"/>
          <w:lang w:val="hy-AM"/>
        </w:rPr>
        <w:t>առաջարկների  նախապատրաստման աշխատանքներ</w:t>
      </w:r>
      <w:r w:rsidRPr="00EB160F">
        <w:rPr>
          <w:rFonts w:ascii="GHEA Grapalat" w:hAnsi="GHEA Grapalat"/>
          <w:sz w:val="24"/>
          <w:szCs w:val="24"/>
          <w:lang w:val="hy-AM"/>
        </w:rPr>
        <w:t>:</w:t>
      </w:r>
    </w:p>
    <w:p w14:paraId="6C8CC2E1" w14:textId="77777777" w:rsidR="007F5C48" w:rsidRPr="00E772F8" w:rsidRDefault="007F5C48" w:rsidP="00470429">
      <w:pPr>
        <w:pStyle w:val="BodyText"/>
        <w:spacing w:line="360" w:lineRule="auto"/>
        <w:ind w:left="-18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17CEA3E" w14:textId="21483938" w:rsidR="00F94787" w:rsidRPr="00E772F8" w:rsidRDefault="00F94787" w:rsidP="00470429">
      <w:pPr>
        <w:pStyle w:val="BodyText2"/>
        <w:tabs>
          <w:tab w:val="left" w:pos="0"/>
          <w:tab w:val="left" w:pos="1134"/>
        </w:tabs>
        <w:spacing w:after="0" w:line="360" w:lineRule="auto"/>
        <w:ind w:left="-18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772F8">
        <w:rPr>
          <w:rFonts w:ascii="GHEA Grapalat" w:hAnsi="GHEA Grapalat" w:cs="Sylfaen"/>
          <w:b/>
          <w:sz w:val="24"/>
          <w:szCs w:val="24"/>
          <w:lang w:val="hy-AM"/>
        </w:rPr>
        <w:t>Փորձագետին ներկայացվող պահանջները՝</w:t>
      </w:r>
    </w:p>
    <w:p w14:paraId="1EC196BD" w14:textId="11B535F1" w:rsidR="007F5C48" w:rsidRPr="007F5C48" w:rsidRDefault="007F5C48" w:rsidP="00470429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7F5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A35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5C48">
        <w:rPr>
          <w:rFonts w:ascii="GHEA Grapalat" w:hAnsi="GHEA Grapalat"/>
          <w:sz w:val="24"/>
          <w:szCs w:val="24"/>
          <w:lang w:val="hy-AM"/>
        </w:rPr>
        <w:t xml:space="preserve"> </w:t>
      </w:r>
      <w:r w:rsidR="00FA35D8">
        <w:rPr>
          <w:rFonts w:ascii="GHEA Grapalat" w:hAnsi="GHEA Grapalat"/>
          <w:sz w:val="24"/>
          <w:szCs w:val="24"/>
          <w:lang w:val="hy-AM"/>
        </w:rPr>
        <w:t>«Ի</w:t>
      </w:r>
      <w:r w:rsidRPr="007F5C48">
        <w:rPr>
          <w:rFonts w:ascii="GHEA Grapalat" w:hAnsi="GHEA Grapalat"/>
          <w:sz w:val="24"/>
          <w:szCs w:val="24"/>
          <w:lang w:val="hy-AM"/>
        </w:rPr>
        <w:t>րավագիտությ</w:t>
      </w:r>
      <w:r w:rsidR="00FA35D8">
        <w:rPr>
          <w:rFonts w:ascii="GHEA Grapalat" w:hAnsi="GHEA Grapalat"/>
          <w:sz w:val="24"/>
          <w:szCs w:val="24"/>
          <w:lang w:val="hy-AM"/>
        </w:rPr>
        <w:t>ու</w:t>
      </w:r>
      <w:r w:rsidRPr="007F5C48">
        <w:rPr>
          <w:rFonts w:ascii="GHEA Grapalat" w:hAnsi="GHEA Grapalat"/>
          <w:sz w:val="24"/>
          <w:szCs w:val="24"/>
          <w:lang w:val="hy-AM"/>
        </w:rPr>
        <w:t>ն</w:t>
      </w:r>
      <w:r w:rsidR="00FA35D8">
        <w:rPr>
          <w:rFonts w:ascii="GHEA Grapalat" w:hAnsi="GHEA Grapalat"/>
          <w:sz w:val="24"/>
          <w:szCs w:val="24"/>
          <w:lang w:val="hy-AM"/>
        </w:rPr>
        <w:t>»</w:t>
      </w:r>
      <w:r w:rsidRPr="007F5C48">
        <w:rPr>
          <w:rFonts w:ascii="GHEA Grapalat" w:hAnsi="GHEA Grapalat"/>
          <w:sz w:val="24"/>
          <w:szCs w:val="24"/>
          <w:lang w:val="hy-AM"/>
        </w:rPr>
        <w:t xml:space="preserve"> մասնագիտությամբ </w:t>
      </w:r>
      <w:r w:rsidR="00FA35D8">
        <w:rPr>
          <w:rFonts w:ascii="GHEA Grapalat" w:hAnsi="GHEA Grapalat"/>
          <w:sz w:val="24"/>
          <w:szCs w:val="24"/>
          <w:lang w:val="hy-AM"/>
        </w:rPr>
        <w:t>բարձրագույն կրթություն,</w:t>
      </w:r>
    </w:p>
    <w:p w14:paraId="733A07A3" w14:textId="77777777" w:rsidR="00F94787" w:rsidRPr="00227B40" w:rsidRDefault="00F94787" w:rsidP="00470429">
      <w:pPr>
        <w:pStyle w:val="ListParagraph"/>
        <w:numPr>
          <w:ilvl w:val="0"/>
          <w:numId w:val="2"/>
        </w:numPr>
        <w:tabs>
          <w:tab w:val="left" w:pos="990"/>
        </w:tabs>
        <w:spacing w:after="0" w:line="360" w:lineRule="auto"/>
        <w:ind w:left="9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27B40">
        <w:rPr>
          <w:rFonts w:ascii="GHEA Grapalat" w:hAnsi="GHEA Grapalat"/>
          <w:sz w:val="24"/>
          <w:szCs w:val="24"/>
          <w:lang w:val="hy-AM"/>
        </w:rPr>
        <w:t>իր գործառույթների իրականացման համար անհրաժեշտ իրավական ակտերի իմացություն,</w:t>
      </w:r>
    </w:p>
    <w:p w14:paraId="1443FB6B" w14:textId="77777777" w:rsidR="00F94787" w:rsidRPr="00227B40" w:rsidRDefault="00F94787" w:rsidP="00470429">
      <w:pPr>
        <w:pStyle w:val="ListParagraph"/>
        <w:numPr>
          <w:ilvl w:val="0"/>
          <w:numId w:val="2"/>
        </w:numPr>
        <w:tabs>
          <w:tab w:val="left" w:pos="990"/>
        </w:tabs>
        <w:spacing w:after="0" w:line="360" w:lineRule="auto"/>
        <w:ind w:left="9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227B40">
        <w:rPr>
          <w:rFonts w:ascii="GHEA Grapalat" w:hAnsi="GHEA Grapalat"/>
          <w:sz w:val="24"/>
          <w:szCs w:val="24"/>
          <w:lang w:val="hy-AM"/>
        </w:rPr>
        <w:t>համակարգչով և ժամանակակից այլ տեխնիկական միջոցներով աշխատելու ունակություն,</w:t>
      </w:r>
    </w:p>
    <w:p w14:paraId="0F10ED73" w14:textId="77777777" w:rsidR="00F94787" w:rsidRDefault="00F94787" w:rsidP="00470429">
      <w:pPr>
        <w:pStyle w:val="ListParagraph"/>
        <w:numPr>
          <w:ilvl w:val="0"/>
          <w:numId w:val="2"/>
        </w:numPr>
        <w:tabs>
          <w:tab w:val="left" w:pos="990"/>
          <w:tab w:val="left" w:pos="1080"/>
        </w:tabs>
        <w:spacing w:after="0" w:line="360" w:lineRule="auto"/>
        <w:ind w:left="-18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27B40">
        <w:rPr>
          <w:rFonts w:ascii="GHEA Grapalat" w:hAnsi="GHEA Grapalat"/>
          <w:sz w:val="24"/>
          <w:szCs w:val="24"/>
          <w:lang w:val="hy-AM"/>
        </w:rPr>
        <w:t>հայերենի, ռուսերենի, անգլերենի գերազանց իմացություն:</w:t>
      </w:r>
    </w:p>
    <w:p w14:paraId="17720363" w14:textId="77777777" w:rsidR="00AC0B6F" w:rsidRPr="00AC0B6F" w:rsidRDefault="00AC0B6F" w:rsidP="00470429">
      <w:pPr>
        <w:tabs>
          <w:tab w:val="left" w:pos="990"/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BF89FB2" w14:textId="0DCB09A5" w:rsidR="00F94787" w:rsidRPr="00E772F8" w:rsidRDefault="00F94787" w:rsidP="00470429">
      <w:pPr>
        <w:spacing w:after="0" w:line="360" w:lineRule="auto"/>
        <w:ind w:left="-180"/>
        <w:jc w:val="both"/>
        <w:rPr>
          <w:rFonts w:ascii="GHEA Grapalat" w:hAnsi="GHEA Grapalat" w:cs="Arial Armenian"/>
          <w:b/>
          <w:sz w:val="24"/>
          <w:szCs w:val="24"/>
          <w:lang w:val="hy-AM"/>
        </w:rPr>
      </w:pPr>
      <w:r w:rsidRPr="00E772F8">
        <w:rPr>
          <w:rFonts w:ascii="GHEA Grapalat" w:hAnsi="GHEA Grapalat" w:cs="Arial Armenian"/>
          <w:b/>
          <w:sz w:val="24"/>
          <w:szCs w:val="24"/>
          <w:lang w:val="hy-AM"/>
        </w:rPr>
        <w:lastRenderedPageBreak/>
        <w:tab/>
      </w:r>
      <w:r w:rsidR="007F5C48" w:rsidRPr="007F5C48">
        <w:rPr>
          <w:rFonts w:ascii="GHEA Grapalat" w:hAnsi="GHEA Grapalat" w:cs="Arial Armenian"/>
          <w:b/>
          <w:sz w:val="24"/>
          <w:szCs w:val="24"/>
          <w:lang w:val="hy-AM"/>
        </w:rPr>
        <w:t xml:space="preserve">        </w:t>
      </w:r>
      <w:r w:rsidRPr="00E772F8">
        <w:rPr>
          <w:rFonts w:ascii="GHEA Grapalat" w:hAnsi="GHEA Grapalat" w:cs="Arial Armenian"/>
          <w:b/>
          <w:sz w:val="24"/>
          <w:szCs w:val="24"/>
          <w:lang w:val="hy-AM"/>
        </w:rPr>
        <w:t>Դիմող ՀՀ քաղաքացիները պետք է ներկայացնեն հետևյալ փաստաթղթերը`</w:t>
      </w:r>
    </w:p>
    <w:p w14:paraId="5C132204" w14:textId="769FC160" w:rsidR="002C43D3" w:rsidRPr="007F5C48" w:rsidRDefault="00F94787" w:rsidP="00470429">
      <w:pPr>
        <w:numPr>
          <w:ilvl w:val="0"/>
          <w:numId w:val="3"/>
        </w:numPr>
        <w:tabs>
          <w:tab w:val="clear" w:pos="720"/>
          <w:tab w:val="num" w:pos="810"/>
          <w:tab w:val="num" w:pos="1134"/>
        </w:tabs>
        <w:spacing w:after="0" w:line="360" w:lineRule="auto"/>
        <w:ind w:left="90" w:firstLine="45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E772F8">
        <w:rPr>
          <w:rFonts w:ascii="GHEA Grapalat" w:hAnsi="GHEA Grapalat" w:cs="Sylfaen"/>
          <w:sz w:val="24"/>
          <w:szCs w:val="24"/>
          <w:lang w:val="hy-AM"/>
        </w:rPr>
        <w:t xml:space="preserve">դիմում </w:t>
      </w:r>
      <w:r w:rsidR="004907CA" w:rsidRPr="004907CA">
        <w:rPr>
          <w:rFonts w:ascii="GHEA Grapalat" w:hAnsi="GHEA Grapalat" w:cs="Sylfaen"/>
          <w:sz w:val="24"/>
          <w:szCs w:val="24"/>
          <w:lang w:val="hy-AM"/>
        </w:rPr>
        <w:t>ՀՀ պ</w:t>
      </w:r>
      <w:r w:rsidR="00E9104D" w:rsidRPr="00E9104D">
        <w:rPr>
          <w:rFonts w:ascii="GHEA Grapalat" w:hAnsi="GHEA Grapalat" w:cs="Sylfaen"/>
          <w:sz w:val="24"/>
          <w:szCs w:val="24"/>
          <w:lang w:val="hy-AM"/>
        </w:rPr>
        <w:t>աշտպանության ն</w:t>
      </w:r>
      <w:r w:rsidRPr="00E772F8">
        <w:rPr>
          <w:rFonts w:ascii="GHEA Grapalat" w:hAnsi="GHEA Grapalat" w:cs="Sylfaen"/>
          <w:sz w:val="24"/>
          <w:szCs w:val="24"/>
          <w:lang w:val="hy-AM"/>
        </w:rPr>
        <w:t xml:space="preserve">ախարարության գլխավոր քարտուղարի անունով </w:t>
      </w:r>
      <w:r w:rsidRPr="007F5C48">
        <w:rPr>
          <w:rFonts w:ascii="GHEA Grapalat" w:hAnsi="GHEA Grapalat" w:cs="Sylfaen"/>
          <w:bCs/>
          <w:sz w:val="24"/>
          <w:szCs w:val="24"/>
          <w:lang w:val="hy-AM"/>
        </w:rPr>
        <w:t>(դիմումի ձևը կցվում է),</w:t>
      </w:r>
    </w:p>
    <w:p w14:paraId="650CCFB0" w14:textId="77777777" w:rsidR="00B80EC1" w:rsidRDefault="00F94787" w:rsidP="00470429">
      <w:pPr>
        <w:numPr>
          <w:ilvl w:val="0"/>
          <w:numId w:val="3"/>
        </w:numPr>
        <w:tabs>
          <w:tab w:val="clear" w:pos="720"/>
          <w:tab w:val="num" w:pos="810"/>
          <w:tab w:val="num" w:pos="1134"/>
        </w:tabs>
        <w:spacing w:after="0" w:line="360" w:lineRule="auto"/>
        <w:ind w:left="-18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C43D3">
        <w:rPr>
          <w:rFonts w:ascii="GHEA Grapalat" w:hAnsi="GHEA Grapalat" w:cs="Sylfaen"/>
          <w:sz w:val="24"/>
          <w:szCs w:val="24"/>
          <w:lang w:val="hy-AM"/>
        </w:rPr>
        <w:t>կրթությունը հավաստող պետական նմուշի փաստաթուղթ (փաստաթղթեր),</w:t>
      </w:r>
    </w:p>
    <w:p w14:paraId="378883C8" w14:textId="77777777" w:rsidR="00B80EC1" w:rsidRDefault="00F94787" w:rsidP="00470429">
      <w:pPr>
        <w:numPr>
          <w:ilvl w:val="0"/>
          <w:numId w:val="3"/>
        </w:numPr>
        <w:tabs>
          <w:tab w:val="clear" w:pos="720"/>
          <w:tab w:val="num" w:pos="810"/>
          <w:tab w:val="num" w:pos="1134"/>
        </w:tabs>
        <w:spacing w:after="0" w:line="360" w:lineRule="auto"/>
        <w:ind w:left="9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80EC1">
        <w:rPr>
          <w:rFonts w:ascii="GHEA Grapalat" w:hAnsi="GHEA Grapalat" w:cs="Sylfaen"/>
          <w:sz w:val="24"/>
          <w:szCs w:val="24"/>
          <w:lang w:val="hy-AM"/>
        </w:rPr>
        <w:t>արական սեռի անձինք` նաև զինվորական գրքույկ կամ դրան փոխարինող ժամանակավոր զորակոչային տեղամասին կցագրման վկայական, կամ համապա</w:t>
      </w:r>
      <w:r w:rsidR="00A10A9B">
        <w:rPr>
          <w:rFonts w:ascii="GHEA Grapalat" w:hAnsi="GHEA Grapalat" w:cs="Sylfaen"/>
          <w:sz w:val="24"/>
          <w:szCs w:val="24"/>
          <w:lang w:val="hy-AM"/>
        </w:rPr>
        <w:softHyphen/>
      </w:r>
      <w:r w:rsidRPr="00B80EC1">
        <w:rPr>
          <w:rFonts w:ascii="GHEA Grapalat" w:hAnsi="GHEA Grapalat" w:cs="Sylfaen"/>
          <w:sz w:val="24"/>
          <w:szCs w:val="24"/>
          <w:lang w:val="hy-AM"/>
        </w:rPr>
        <w:t>տասխան տեղեկանք.</w:t>
      </w:r>
    </w:p>
    <w:p w14:paraId="0B345844" w14:textId="77777777" w:rsidR="00B80EC1" w:rsidRDefault="00F94787" w:rsidP="00470429">
      <w:pPr>
        <w:numPr>
          <w:ilvl w:val="0"/>
          <w:numId w:val="3"/>
        </w:numPr>
        <w:tabs>
          <w:tab w:val="clear" w:pos="720"/>
          <w:tab w:val="num" w:pos="810"/>
          <w:tab w:val="num" w:pos="1134"/>
        </w:tabs>
        <w:spacing w:after="0" w:line="360" w:lineRule="auto"/>
        <w:ind w:left="-18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80EC1">
        <w:rPr>
          <w:rFonts w:ascii="GHEA Grapalat" w:hAnsi="GHEA Grapalat" w:cs="Sylfaen"/>
          <w:sz w:val="24"/>
          <w:szCs w:val="24"/>
          <w:lang w:val="hy-AM"/>
        </w:rPr>
        <w:t>մեկ լուսանկար` 3 x 4 սմ չափսի,</w:t>
      </w:r>
    </w:p>
    <w:p w14:paraId="722ADC8D" w14:textId="77777777" w:rsidR="00B80EC1" w:rsidRDefault="00F94787" w:rsidP="00470429">
      <w:pPr>
        <w:numPr>
          <w:ilvl w:val="0"/>
          <w:numId w:val="3"/>
        </w:numPr>
        <w:tabs>
          <w:tab w:val="clear" w:pos="720"/>
          <w:tab w:val="num" w:pos="810"/>
          <w:tab w:val="num" w:pos="1134"/>
        </w:tabs>
        <w:spacing w:after="0" w:line="360" w:lineRule="auto"/>
        <w:ind w:left="-18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80EC1">
        <w:rPr>
          <w:rFonts w:ascii="GHEA Grapalat" w:hAnsi="GHEA Grapalat" w:cs="Sylfaen"/>
          <w:sz w:val="24"/>
          <w:szCs w:val="24"/>
        </w:rPr>
        <w:t>անձնագիր կամ նույնականացման քարտ</w:t>
      </w:r>
      <w:r w:rsidRPr="00B80EC1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15C01BC" w14:textId="77777777" w:rsidR="00B80EC1" w:rsidRDefault="00F94787" w:rsidP="00470429">
      <w:pPr>
        <w:numPr>
          <w:ilvl w:val="0"/>
          <w:numId w:val="3"/>
        </w:numPr>
        <w:tabs>
          <w:tab w:val="clear" w:pos="720"/>
          <w:tab w:val="num" w:pos="810"/>
          <w:tab w:val="num" w:pos="1134"/>
        </w:tabs>
        <w:spacing w:after="0" w:line="360" w:lineRule="auto"/>
        <w:ind w:left="9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80EC1">
        <w:rPr>
          <w:rFonts w:ascii="GHEA Grapalat" w:hAnsi="GHEA Grapalat" w:cs="Sylfaen"/>
          <w:sz w:val="24"/>
          <w:szCs w:val="24"/>
          <w:lang w:val="hy-AM"/>
        </w:rPr>
        <w:t>սոցիալական քարտ կամ հանրային ծառայության համարանիշ ունենալու մասին տեղեկանք,</w:t>
      </w:r>
    </w:p>
    <w:p w14:paraId="71BB7484" w14:textId="77777777" w:rsidR="00B80EC1" w:rsidRDefault="00F94787" w:rsidP="00470429">
      <w:pPr>
        <w:numPr>
          <w:ilvl w:val="0"/>
          <w:numId w:val="3"/>
        </w:numPr>
        <w:tabs>
          <w:tab w:val="clear" w:pos="720"/>
          <w:tab w:val="num" w:pos="810"/>
          <w:tab w:val="num" w:pos="1134"/>
        </w:tabs>
        <w:spacing w:after="0" w:line="360" w:lineRule="auto"/>
        <w:ind w:left="-18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80EC1">
        <w:rPr>
          <w:rFonts w:ascii="GHEA Grapalat" w:hAnsi="GHEA Grapalat" w:cs="Sylfaen"/>
          <w:sz w:val="24"/>
          <w:szCs w:val="24"/>
          <w:lang w:val="hy-AM"/>
        </w:rPr>
        <w:t>ինքնակենսագրական</w:t>
      </w:r>
      <w:r w:rsidRPr="00B80EC1">
        <w:rPr>
          <w:rFonts w:ascii="GHEA Grapalat" w:hAnsi="GHEA Grapalat" w:cs="Sylfaen"/>
          <w:sz w:val="24"/>
          <w:szCs w:val="24"/>
        </w:rPr>
        <w:t xml:space="preserve"> (CV)</w:t>
      </w:r>
      <w:r w:rsidRPr="00B80EC1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3F71E975" w14:textId="67592B1E" w:rsidR="00F94787" w:rsidRPr="00B80EC1" w:rsidRDefault="00F94787" w:rsidP="00470429">
      <w:pPr>
        <w:numPr>
          <w:ilvl w:val="0"/>
          <w:numId w:val="3"/>
        </w:numPr>
        <w:tabs>
          <w:tab w:val="clear" w:pos="720"/>
          <w:tab w:val="num" w:pos="810"/>
          <w:tab w:val="num" w:pos="1134"/>
        </w:tabs>
        <w:spacing w:after="0" w:line="360" w:lineRule="auto"/>
        <w:ind w:left="0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80EC1">
        <w:rPr>
          <w:rFonts w:ascii="GHEA Grapalat" w:hAnsi="GHEA Grapalat" w:cs="Sylfaen"/>
          <w:sz w:val="24"/>
          <w:szCs w:val="24"/>
          <w:lang w:val="hy-AM"/>
        </w:rPr>
        <w:t>հայտարարություն ՀՀ կառավարության 2018 թվականի օգոստոսի 2-ի N 878</w:t>
      </w:r>
      <w:r w:rsidR="00FA35D8">
        <w:rPr>
          <w:rFonts w:ascii="GHEA Grapalat" w:hAnsi="GHEA Grapalat" w:cs="Sylfaen"/>
          <w:sz w:val="24"/>
          <w:szCs w:val="24"/>
          <w:lang w:val="hy-AM"/>
        </w:rPr>
        <w:t>-</w:t>
      </w:r>
      <w:r w:rsidRPr="00B80EC1">
        <w:rPr>
          <w:rFonts w:ascii="GHEA Grapalat" w:hAnsi="GHEA Grapalat" w:cs="Sylfaen"/>
          <w:sz w:val="24"/>
          <w:szCs w:val="24"/>
          <w:lang w:val="hy-AM"/>
        </w:rPr>
        <w:t>Ն որոշմամբ հաստատված կարգի 13-րդ կետով նախատեսված սահմանափակումների բացակայության մասին</w:t>
      </w:r>
      <w:r w:rsidRPr="00B80EC1">
        <w:rPr>
          <w:rFonts w:ascii="GHEA Grapalat" w:hAnsi="GHEA Grapalat" w:cs="Sylfaen"/>
          <w:b/>
          <w:sz w:val="24"/>
          <w:szCs w:val="24"/>
          <w:lang w:val="hy-AM"/>
        </w:rPr>
        <w:t>:</w:t>
      </w:r>
    </w:p>
    <w:p w14:paraId="101610F0" w14:textId="77777777" w:rsidR="000178A3" w:rsidRPr="00E772F8" w:rsidRDefault="00F94787" w:rsidP="00470429">
      <w:pPr>
        <w:shd w:val="clear" w:color="auto" w:fill="FEFEFE"/>
        <w:tabs>
          <w:tab w:val="left" w:pos="851"/>
        </w:tabs>
        <w:spacing w:after="0" w:line="360" w:lineRule="auto"/>
        <w:ind w:left="-180" w:firstLine="72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E772F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Ընտրությունը կատարվում է փաստաթղթերի ուսումնասիրման եղանակով:</w:t>
      </w:r>
    </w:p>
    <w:p w14:paraId="39947C16" w14:textId="77777777" w:rsidR="00B80EC1" w:rsidRDefault="00F94787" w:rsidP="00470429">
      <w:pPr>
        <w:shd w:val="clear" w:color="auto" w:fill="FEFEFE"/>
        <w:spacing w:after="0" w:line="360" w:lineRule="auto"/>
        <w:ind w:firstLine="54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E772F8">
        <w:rPr>
          <w:rFonts w:ascii="GHEA Grapalat" w:eastAsia="Arial" w:hAnsi="GHEA Grapalat" w:cs="Arial"/>
          <w:sz w:val="24"/>
          <w:szCs w:val="24"/>
          <w:lang w:val="hy-AM"/>
        </w:rPr>
        <w:t xml:space="preserve">Քաղաքացիները փաստաթղթերը ներկայացնում են </w:t>
      </w:r>
      <w:r w:rsidR="002C43D3" w:rsidRPr="00E878BC">
        <w:rPr>
          <w:rFonts w:ascii="GHEA Grapalat" w:eastAsia="Arial" w:hAnsi="GHEA Grapalat" w:cs="Arial"/>
          <w:sz w:val="24"/>
          <w:szCs w:val="24"/>
          <w:lang w:val="hy-AM"/>
        </w:rPr>
        <w:t xml:space="preserve">էլ. փոստի միջոցով՝ </w:t>
      </w:r>
      <w:hyperlink r:id="rId5" w:history="1">
        <w:r w:rsidR="00B80EC1" w:rsidRPr="00353C66">
          <w:rPr>
            <w:rStyle w:val="Hyperlink"/>
            <w:rFonts w:ascii="GHEA Grapalat" w:eastAsia="Arial" w:hAnsi="GHEA Grapalat" w:cs="Arial"/>
            <w:sz w:val="24"/>
            <w:szCs w:val="24"/>
            <w:lang w:val="hy-AM"/>
          </w:rPr>
          <w:t>center@mil.am</w:t>
        </w:r>
      </w:hyperlink>
      <w:r w:rsidR="002C43D3" w:rsidRPr="00E878BC">
        <w:rPr>
          <w:rFonts w:ascii="GHEA Grapalat" w:eastAsia="Arial" w:hAnsi="GHEA Grapalat" w:cs="Arial"/>
          <w:sz w:val="24"/>
          <w:szCs w:val="24"/>
          <w:lang w:val="hy-AM"/>
        </w:rPr>
        <w:t>:</w:t>
      </w:r>
    </w:p>
    <w:p w14:paraId="10693AFA" w14:textId="66AFEBC5" w:rsidR="005A27C6" w:rsidRDefault="00F94787" w:rsidP="00470429">
      <w:pPr>
        <w:shd w:val="clear" w:color="auto" w:fill="FEFEFE"/>
        <w:spacing w:after="0" w:line="360" w:lineRule="auto"/>
        <w:ind w:firstLine="54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E772F8">
        <w:rPr>
          <w:rFonts w:ascii="GHEA Grapalat" w:eastAsia="Arial" w:hAnsi="GHEA Grapalat" w:cs="Arial"/>
          <w:sz w:val="24"/>
          <w:szCs w:val="24"/>
          <w:lang w:val="hy-AM"/>
        </w:rPr>
        <w:t xml:space="preserve">Դիմումների ընդունման վերջնաժամկետը հայտարարության հրապարակմանը հաջորդող երրորդ աշխատանքային օրն է՝ </w:t>
      </w:r>
      <w:r w:rsidR="004907CA" w:rsidRPr="004907CA">
        <w:rPr>
          <w:rFonts w:ascii="GHEA Grapalat" w:eastAsia="Arial" w:hAnsi="GHEA Grapalat" w:cs="Arial"/>
          <w:sz w:val="24"/>
          <w:szCs w:val="24"/>
          <w:lang w:val="hy-AM"/>
        </w:rPr>
        <w:t>11</w:t>
      </w:r>
      <w:r w:rsidR="00E772F8" w:rsidRPr="00E772F8">
        <w:rPr>
          <w:rFonts w:ascii="GHEA Grapalat" w:eastAsia="Arial" w:hAnsi="GHEA Grapalat" w:cs="Arial"/>
          <w:sz w:val="24"/>
          <w:szCs w:val="24"/>
          <w:lang w:val="hy-AM"/>
        </w:rPr>
        <w:t>.</w:t>
      </w:r>
      <w:r w:rsidR="00E9104D" w:rsidRPr="00E9104D">
        <w:rPr>
          <w:rFonts w:ascii="GHEA Grapalat" w:eastAsia="Arial" w:hAnsi="GHEA Grapalat" w:cs="Arial"/>
          <w:sz w:val="24"/>
          <w:szCs w:val="24"/>
          <w:lang w:val="hy-AM"/>
        </w:rPr>
        <w:t>05</w:t>
      </w:r>
      <w:r w:rsidR="00E772F8" w:rsidRPr="00E772F8">
        <w:rPr>
          <w:rFonts w:ascii="GHEA Grapalat" w:eastAsia="Arial" w:hAnsi="GHEA Grapalat" w:cs="Arial"/>
          <w:sz w:val="24"/>
          <w:szCs w:val="24"/>
          <w:lang w:val="hy-AM"/>
        </w:rPr>
        <w:t>.2025</w:t>
      </w:r>
      <w:r w:rsidRPr="00E772F8">
        <w:rPr>
          <w:rFonts w:ascii="GHEA Grapalat" w:eastAsia="Arial" w:hAnsi="GHEA Grapalat" w:cs="Arial"/>
          <w:sz w:val="24"/>
          <w:szCs w:val="24"/>
          <w:lang w:val="hy-AM"/>
        </w:rPr>
        <w:t>թ.</w:t>
      </w:r>
    </w:p>
    <w:p w14:paraId="30083A46" w14:textId="06A4BA16" w:rsidR="00F94787" w:rsidRDefault="00F94787" w:rsidP="00470429">
      <w:pPr>
        <w:shd w:val="clear" w:color="auto" w:fill="FEFEFE"/>
        <w:spacing w:after="0" w:line="360" w:lineRule="auto"/>
        <w:ind w:left="-18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r w:rsidRPr="00E772F8">
        <w:rPr>
          <w:rFonts w:ascii="GHEA Grapalat" w:eastAsia="Arial" w:hAnsi="GHEA Grapalat" w:cs="Arial"/>
          <w:sz w:val="24"/>
          <w:szCs w:val="24"/>
          <w:lang w:val="hy-AM"/>
        </w:rPr>
        <w:t>Աշխատանքի վայրը՝ ՀՀ, ք. Երևան, Բագրևանդի 5:</w:t>
      </w:r>
    </w:p>
    <w:p w14:paraId="7883991C" w14:textId="77777777" w:rsidR="00966CD9" w:rsidRPr="00E772F8" w:rsidRDefault="00966CD9" w:rsidP="00470429">
      <w:pPr>
        <w:shd w:val="clear" w:color="auto" w:fill="FEFEFE"/>
        <w:spacing w:after="0" w:line="360" w:lineRule="auto"/>
        <w:ind w:left="-180" w:firstLine="720"/>
        <w:jc w:val="both"/>
        <w:rPr>
          <w:rFonts w:ascii="GHEA Grapalat" w:eastAsia="Arial" w:hAnsi="GHEA Grapalat" w:cs="Arial"/>
          <w:sz w:val="24"/>
          <w:szCs w:val="24"/>
          <w:lang w:val="hy-AM"/>
        </w:rPr>
      </w:pPr>
      <w:bookmarkStart w:id="1" w:name="_GoBack"/>
      <w:bookmarkEnd w:id="1"/>
    </w:p>
    <w:p w14:paraId="1F09539D" w14:textId="3709F0EF" w:rsidR="00F94787" w:rsidRPr="00E9104D" w:rsidRDefault="00FA35D8" w:rsidP="00470429">
      <w:pPr>
        <w:tabs>
          <w:tab w:val="right" w:pos="9759"/>
        </w:tabs>
        <w:spacing w:line="360" w:lineRule="auto"/>
        <w:ind w:firstLine="387"/>
        <w:jc w:val="both"/>
        <w:rPr>
          <w:rFonts w:ascii="GHEA Grapalat" w:eastAsia="Courier New" w:hAnsi="GHEA Grapalat" w:cs="Courier New"/>
          <w:sz w:val="24"/>
          <w:szCs w:val="24"/>
          <w:lang w:val="hy-AM"/>
        </w:rPr>
      </w:pPr>
      <w:r w:rsidRPr="00E9104D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F94787" w:rsidRPr="00E9104D">
        <w:rPr>
          <w:rFonts w:ascii="GHEA Grapalat" w:hAnsi="GHEA Grapalat" w:cs="Sylfaen"/>
          <w:sz w:val="24"/>
          <w:szCs w:val="24"/>
          <w:lang w:val="hy-AM"/>
        </w:rPr>
        <w:t xml:space="preserve">ՀՀ քաղաքացիները տվյալ պաշտոնը զբաղեցնելու համար կարող են դիմել </w:t>
      </w:r>
      <w:r w:rsidR="00E772F8" w:rsidRPr="00E9104D">
        <w:rPr>
          <w:rFonts w:ascii="GHEA Grapalat" w:hAnsi="GHEA Grapalat" w:cs="GHEA Grapalat"/>
          <w:bCs/>
          <w:sz w:val="24"/>
          <w:szCs w:val="24"/>
          <w:lang w:val="hy-AM"/>
        </w:rPr>
        <w:t xml:space="preserve">ՊՆ մարդու իրավունքների և բարեվարքության </w:t>
      </w:r>
      <w:r w:rsidR="005C53A5" w:rsidRPr="00E9104D">
        <w:rPr>
          <w:rFonts w:ascii="GHEA Grapalat" w:hAnsi="GHEA Grapalat" w:cs="GHEA Grapalat"/>
          <w:bCs/>
          <w:sz w:val="24"/>
          <w:szCs w:val="24"/>
          <w:lang w:val="hy-AM"/>
        </w:rPr>
        <w:t xml:space="preserve">կազմակերպման </w:t>
      </w:r>
      <w:r w:rsidR="00E772F8" w:rsidRPr="00E9104D">
        <w:rPr>
          <w:rFonts w:ascii="GHEA Grapalat" w:hAnsi="GHEA Grapalat" w:cs="GHEA Grapalat"/>
          <w:bCs/>
          <w:sz w:val="24"/>
          <w:szCs w:val="24"/>
          <w:lang w:val="hy-AM"/>
        </w:rPr>
        <w:t>կենտրոն</w:t>
      </w:r>
      <w:r w:rsidR="00F94787" w:rsidRPr="00E9104D">
        <w:rPr>
          <w:rFonts w:ascii="GHEA Grapalat" w:hAnsi="GHEA Grapalat" w:cs="Sylfaen"/>
          <w:sz w:val="24"/>
          <w:szCs w:val="24"/>
          <w:lang w:val="hy-AM"/>
        </w:rPr>
        <w:t xml:space="preserve">՝ ք. Երևան,  Բագրևանդի 5, հեռ.՝ </w:t>
      </w:r>
      <w:r w:rsidR="00AC0B6F" w:rsidRPr="00E9104D">
        <w:rPr>
          <w:rFonts w:ascii="GHEA Grapalat" w:hAnsi="GHEA Grapalat" w:cs="Sylfaen"/>
          <w:sz w:val="24"/>
          <w:szCs w:val="24"/>
          <w:lang w:val="hy-AM"/>
        </w:rPr>
        <w:t>010660049</w:t>
      </w:r>
      <w:r w:rsidR="00F94787" w:rsidRPr="00E9104D">
        <w:rPr>
          <w:rFonts w:ascii="GHEA Grapalat" w:hAnsi="GHEA Grapalat"/>
          <w:sz w:val="24"/>
          <w:szCs w:val="24"/>
          <w:lang w:val="hy-AM"/>
        </w:rPr>
        <w:t xml:space="preserve">: </w:t>
      </w:r>
    </w:p>
    <w:sectPr w:rsidR="00F94787" w:rsidRPr="00E9104D" w:rsidSect="00966CD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65EF"/>
    <w:multiLevelType w:val="hybridMultilevel"/>
    <w:tmpl w:val="9D3A21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359A5"/>
    <w:multiLevelType w:val="hybridMultilevel"/>
    <w:tmpl w:val="99F86A98"/>
    <w:lvl w:ilvl="0" w:tplc="BDC4BEE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B2A77"/>
    <w:multiLevelType w:val="hybridMultilevel"/>
    <w:tmpl w:val="DE0C0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B1A"/>
    <w:rsid w:val="000178A3"/>
    <w:rsid w:val="00227B40"/>
    <w:rsid w:val="002C43D3"/>
    <w:rsid w:val="00470429"/>
    <w:rsid w:val="004907CA"/>
    <w:rsid w:val="004B4F48"/>
    <w:rsid w:val="005A27C6"/>
    <w:rsid w:val="005C53A5"/>
    <w:rsid w:val="00632CC1"/>
    <w:rsid w:val="006A237A"/>
    <w:rsid w:val="007F5C48"/>
    <w:rsid w:val="00881B1A"/>
    <w:rsid w:val="008D2400"/>
    <w:rsid w:val="00924905"/>
    <w:rsid w:val="009572C6"/>
    <w:rsid w:val="00966CD9"/>
    <w:rsid w:val="00986765"/>
    <w:rsid w:val="00A10A9B"/>
    <w:rsid w:val="00AC0B6F"/>
    <w:rsid w:val="00B80EC1"/>
    <w:rsid w:val="00C179D3"/>
    <w:rsid w:val="00D5055F"/>
    <w:rsid w:val="00DB6E78"/>
    <w:rsid w:val="00E772F8"/>
    <w:rsid w:val="00E9104D"/>
    <w:rsid w:val="00F62461"/>
    <w:rsid w:val="00F94787"/>
    <w:rsid w:val="00F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0D163"/>
  <w15:chartTrackingRefBased/>
  <w15:docId w15:val="{8B1281CE-0A2C-418B-96CD-3B47874F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B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locked/>
    <w:rsid w:val="00881B1A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Normal"/>
    <w:link w:val="Heading1"/>
    <w:rsid w:val="00881B1A"/>
    <w:pPr>
      <w:widowControl w:val="0"/>
      <w:spacing w:after="0" w:line="352" w:lineRule="auto"/>
      <w:ind w:firstLine="36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81B1A"/>
    <w:pPr>
      <w:spacing w:after="160" w:line="240" w:lineRule="auto"/>
      <w:ind w:left="720"/>
      <w:contextualSpacing/>
    </w:pPr>
    <w:rPr>
      <w:rFonts w:ascii="Times New Roman" w:hAnsi="Times New Roman"/>
      <w:sz w:val="28"/>
      <w:lang w:val="ru-RU"/>
    </w:rPr>
  </w:style>
  <w:style w:type="paragraph" w:styleId="BodyText2">
    <w:name w:val="Body Text 2"/>
    <w:basedOn w:val="Normal"/>
    <w:link w:val="BodyText2Char"/>
    <w:uiPriority w:val="99"/>
    <w:unhideWhenUsed/>
    <w:rsid w:val="00F947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9478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F947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94787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80EC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er@mil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Էմմա Եսայան</dc:creator>
  <cp:keywords/>
  <dc:description/>
  <cp:lastModifiedBy>Էմմա Եսայան</cp:lastModifiedBy>
  <cp:revision>3</cp:revision>
  <dcterms:created xsi:type="dcterms:W3CDTF">2026-05-05T11:41:00Z</dcterms:created>
  <dcterms:modified xsi:type="dcterms:W3CDTF">2026-05-05T11:56:00Z</dcterms:modified>
</cp:coreProperties>
</file>